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D7457" w14:textId="77777777" w:rsidR="00C5488D" w:rsidRPr="00C5488D" w:rsidRDefault="00C5488D" w:rsidP="00C5488D">
      <w:pPr>
        <w:spacing w:after="0"/>
        <w:jc w:val="both"/>
        <w:rPr>
          <w:b/>
          <w:sz w:val="24"/>
          <w:szCs w:val="24"/>
        </w:rPr>
      </w:pPr>
      <w:bookmarkStart w:id="0" w:name="_GoBack"/>
      <w:r w:rsidRPr="00C5488D">
        <w:rPr>
          <w:b/>
          <w:sz w:val="24"/>
          <w:szCs w:val="24"/>
        </w:rPr>
        <w:t xml:space="preserve">Раздел по Охране </w:t>
      </w:r>
      <w:bookmarkEnd w:id="0"/>
      <w:r w:rsidRPr="00C5488D">
        <w:rPr>
          <w:b/>
          <w:sz w:val="24"/>
          <w:szCs w:val="24"/>
        </w:rPr>
        <w:t>окружающей среды по возможности должен включать следующие компоненты:</w:t>
      </w:r>
    </w:p>
    <w:p w14:paraId="7FE53226" w14:textId="77777777" w:rsidR="00C5488D" w:rsidRPr="00C5488D" w:rsidRDefault="00C5488D" w:rsidP="00C5488D">
      <w:pPr>
        <w:spacing w:after="0"/>
        <w:jc w:val="both"/>
        <w:rPr>
          <w:sz w:val="24"/>
          <w:szCs w:val="24"/>
        </w:rPr>
      </w:pPr>
      <w:r w:rsidRPr="00C5488D">
        <w:rPr>
          <w:sz w:val="24"/>
          <w:szCs w:val="24"/>
        </w:rPr>
        <w:t>I.</w:t>
      </w:r>
      <w:r w:rsidRPr="00C5488D">
        <w:rPr>
          <w:sz w:val="24"/>
          <w:szCs w:val="24"/>
        </w:rPr>
        <w:tab/>
        <w:t>Экологический менеджмент;</w:t>
      </w:r>
    </w:p>
    <w:p w14:paraId="16C1E873" w14:textId="77777777" w:rsidR="00C5488D" w:rsidRPr="00C5488D" w:rsidRDefault="00C5488D" w:rsidP="00C5488D">
      <w:pPr>
        <w:spacing w:after="0"/>
        <w:jc w:val="both"/>
        <w:rPr>
          <w:sz w:val="24"/>
          <w:szCs w:val="24"/>
        </w:rPr>
      </w:pPr>
      <w:r w:rsidRPr="00C5488D">
        <w:rPr>
          <w:sz w:val="24"/>
          <w:szCs w:val="24"/>
        </w:rPr>
        <w:t>II.</w:t>
      </w:r>
      <w:r w:rsidRPr="00C5488D">
        <w:rPr>
          <w:sz w:val="24"/>
          <w:szCs w:val="24"/>
        </w:rPr>
        <w:tab/>
        <w:t>Воздействие на окружающую среду;</w:t>
      </w:r>
    </w:p>
    <w:p w14:paraId="27FF3502" w14:textId="77777777" w:rsidR="00C5488D" w:rsidRPr="00C5488D" w:rsidRDefault="00C5488D" w:rsidP="00C5488D">
      <w:pPr>
        <w:spacing w:after="0"/>
        <w:jc w:val="both"/>
        <w:rPr>
          <w:sz w:val="24"/>
          <w:szCs w:val="24"/>
        </w:rPr>
      </w:pPr>
      <w:r w:rsidRPr="00C5488D">
        <w:rPr>
          <w:sz w:val="24"/>
          <w:szCs w:val="24"/>
        </w:rPr>
        <w:t>III.</w:t>
      </w:r>
      <w:r w:rsidRPr="00C5488D">
        <w:rPr>
          <w:sz w:val="24"/>
          <w:szCs w:val="24"/>
        </w:rPr>
        <w:tab/>
        <w:t>Экологические и социальные коммуникации.</w:t>
      </w:r>
    </w:p>
    <w:p w14:paraId="04A14E2B" w14:textId="77777777" w:rsidR="00C5488D" w:rsidRPr="00C5488D" w:rsidRDefault="00C5488D" w:rsidP="00C5488D">
      <w:pPr>
        <w:spacing w:after="0"/>
        <w:jc w:val="both"/>
        <w:rPr>
          <w:sz w:val="24"/>
          <w:szCs w:val="24"/>
        </w:rPr>
      </w:pPr>
    </w:p>
    <w:p w14:paraId="3B408331" w14:textId="77777777" w:rsidR="00C5488D" w:rsidRPr="00C5488D" w:rsidRDefault="00C5488D" w:rsidP="00C5488D">
      <w:pPr>
        <w:spacing w:after="0"/>
        <w:jc w:val="both"/>
        <w:rPr>
          <w:sz w:val="24"/>
          <w:szCs w:val="24"/>
        </w:rPr>
      </w:pPr>
      <w:r w:rsidRPr="00C5488D">
        <w:rPr>
          <w:b/>
          <w:sz w:val="24"/>
          <w:szCs w:val="24"/>
        </w:rPr>
        <w:t>Компонент «I. Экологический менеджмент»</w:t>
      </w:r>
      <w:r w:rsidRPr="00C5488D">
        <w:rPr>
          <w:sz w:val="24"/>
          <w:szCs w:val="24"/>
        </w:rPr>
        <w:t xml:space="preserve"> представляет собой группу показателей, отражающую общие подходы и точку зрения руководства в вопросах управления экологическими рисками. Данный компонент включает следующие подгруппы показателей:</w:t>
      </w:r>
    </w:p>
    <w:p w14:paraId="34F5B1CA" w14:textId="77777777" w:rsidR="00C5488D" w:rsidRPr="00C5488D" w:rsidRDefault="00C5488D" w:rsidP="00C5488D">
      <w:pPr>
        <w:spacing w:after="0"/>
        <w:jc w:val="both"/>
        <w:rPr>
          <w:sz w:val="24"/>
          <w:szCs w:val="24"/>
        </w:rPr>
      </w:pPr>
      <w:r w:rsidRPr="00C5488D">
        <w:rPr>
          <w:sz w:val="24"/>
          <w:szCs w:val="24"/>
        </w:rPr>
        <w:t>•</w:t>
      </w:r>
      <w:r w:rsidRPr="00C5488D">
        <w:rPr>
          <w:sz w:val="24"/>
          <w:szCs w:val="24"/>
        </w:rPr>
        <w:tab/>
        <w:t>Экологическая политика;</w:t>
      </w:r>
    </w:p>
    <w:p w14:paraId="50B254B2" w14:textId="77777777" w:rsidR="00C5488D" w:rsidRPr="00C5488D" w:rsidRDefault="00C5488D" w:rsidP="00C5488D">
      <w:pPr>
        <w:spacing w:after="0"/>
        <w:jc w:val="both"/>
        <w:rPr>
          <w:sz w:val="24"/>
          <w:szCs w:val="24"/>
        </w:rPr>
      </w:pPr>
      <w:r w:rsidRPr="00C5488D">
        <w:rPr>
          <w:sz w:val="24"/>
          <w:szCs w:val="24"/>
        </w:rPr>
        <w:t>•</w:t>
      </w:r>
      <w:r w:rsidRPr="00C5488D">
        <w:rPr>
          <w:sz w:val="24"/>
          <w:szCs w:val="24"/>
        </w:rPr>
        <w:tab/>
        <w:t>Наличие действующих экологических программ, имеющих количественные целевые показатели, со сроком действия не менее 3-х лет;</w:t>
      </w:r>
    </w:p>
    <w:p w14:paraId="646800FC" w14:textId="77777777" w:rsidR="00C5488D" w:rsidRPr="00C5488D" w:rsidRDefault="00C5488D" w:rsidP="00C5488D">
      <w:pPr>
        <w:spacing w:after="0"/>
        <w:jc w:val="both"/>
        <w:rPr>
          <w:sz w:val="24"/>
          <w:szCs w:val="24"/>
        </w:rPr>
      </w:pPr>
      <w:r w:rsidRPr="00C5488D">
        <w:rPr>
          <w:sz w:val="24"/>
          <w:szCs w:val="24"/>
        </w:rPr>
        <w:t>•</w:t>
      </w:r>
      <w:r w:rsidRPr="00C5488D">
        <w:rPr>
          <w:sz w:val="24"/>
          <w:szCs w:val="24"/>
        </w:rPr>
        <w:tab/>
        <w:t>Наличие действующих документированных процедур;</w:t>
      </w:r>
    </w:p>
    <w:p w14:paraId="04FAB8F7" w14:textId="77777777" w:rsidR="00C5488D" w:rsidRPr="00C5488D" w:rsidRDefault="00C5488D" w:rsidP="00C5488D">
      <w:pPr>
        <w:spacing w:after="0"/>
        <w:jc w:val="both"/>
        <w:rPr>
          <w:sz w:val="24"/>
          <w:szCs w:val="24"/>
        </w:rPr>
      </w:pPr>
      <w:r w:rsidRPr="00C5488D">
        <w:rPr>
          <w:sz w:val="24"/>
          <w:szCs w:val="24"/>
        </w:rPr>
        <w:t>•</w:t>
      </w:r>
      <w:r w:rsidRPr="00C5488D">
        <w:rPr>
          <w:sz w:val="24"/>
          <w:szCs w:val="24"/>
        </w:rPr>
        <w:tab/>
        <w:t>Следование международным инициативам, наилучшим отраслевым практикам и стандартам;</w:t>
      </w:r>
    </w:p>
    <w:p w14:paraId="2196810C" w14:textId="77777777" w:rsidR="00C5488D" w:rsidRPr="00C5488D" w:rsidRDefault="00C5488D" w:rsidP="00C5488D">
      <w:pPr>
        <w:spacing w:after="0"/>
        <w:jc w:val="both"/>
        <w:rPr>
          <w:sz w:val="24"/>
          <w:szCs w:val="24"/>
        </w:rPr>
      </w:pPr>
      <w:r w:rsidRPr="00C5488D">
        <w:rPr>
          <w:sz w:val="24"/>
          <w:szCs w:val="24"/>
        </w:rPr>
        <w:t>•</w:t>
      </w:r>
      <w:r w:rsidRPr="00C5488D">
        <w:rPr>
          <w:sz w:val="24"/>
          <w:szCs w:val="24"/>
        </w:rPr>
        <w:tab/>
        <w:t>Наличие сертификатов соответствия;</w:t>
      </w:r>
    </w:p>
    <w:p w14:paraId="25E16E5F" w14:textId="77777777" w:rsidR="00C5488D" w:rsidRPr="00C5488D" w:rsidRDefault="00C5488D" w:rsidP="00C5488D">
      <w:pPr>
        <w:spacing w:after="0"/>
        <w:jc w:val="both"/>
        <w:rPr>
          <w:sz w:val="24"/>
          <w:szCs w:val="24"/>
        </w:rPr>
      </w:pPr>
      <w:r w:rsidRPr="00C5488D">
        <w:rPr>
          <w:sz w:val="24"/>
          <w:szCs w:val="24"/>
        </w:rPr>
        <w:t>•</w:t>
      </w:r>
      <w:r w:rsidRPr="00C5488D">
        <w:rPr>
          <w:sz w:val="24"/>
          <w:szCs w:val="24"/>
        </w:rPr>
        <w:tab/>
        <w:t>Экологические риски и возможности;</w:t>
      </w:r>
    </w:p>
    <w:p w14:paraId="5453F127" w14:textId="77777777" w:rsidR="00C5488D" w:rsidRPr="00C5488D" w:rsidRDefault="00C5488D" w:rsidP="00C5488D">
      <w:pPr>
        <w:spacing w:after="0"/>
        <w:jc w:val="both"/>
        <w:rPr>
          <w:sz w:val="24"/>
          <w:szCs w:val="24"/>
        </w:rPr>
      </w:pPr>
      <w:r w:rsidRPr="00C5488D">
        <w:rPr>
          <w:sz w:val="24"/>
          <w:szCs w:val="24"/>
        </w:rPr>
        <w:t>•</w:t>
      </w:r>
      <w:r w:rsidRPr="00C5488D">
        <w:rPr>
          <w:sz w:val="24"/>
          <w:szCs w:val="24"/>
        </w:rPr>
        <w:tab/>
        <w:t>Полномочия и ответственность.</w:t>
      </w:r>
    </w:p>
    <w:p w14:paraId="33573950" w14:textId="77777777" w:rsidR="00C5488D" w:rsidRPr="00C5488D" w:rsidRDefault="00C5488D" w:rsidP="00C5488D">
      <w:pPr>
        <w:spacing w:after="0"/>
        <w:jc w:val="both"/>
        <w:rPr>
          <w:sz w:val="24"/>
          <w:szCs w:val="24"/>
        </w:rPr>
      </w:pPr>
    </w:p>
    <w:p w14:paraId="343E8B3A" w14:textId="77777777" w:rsidR="00C5488D" w:rsidRPr="00C5488D" w:rsidRDefault="00C5488D" w:rsidP="00C5488D">
      <w:pPr>
        <w:spacing w:after="0"/>
        <w:jc w:val="both"/>
        <w:rPr>
          <w:sz w:val="24"/>
          <w:szCs w:val="24"/>
        </w:rPr>
      </w:pPr>
      <w:r w:rsidRPr="00C5488D">
        <w:rPr>
          <w:b/>
          <w:sz w:val="24"/>
          <w:szCs w:val="24"/>
        </w:rPr>
        <w:t>Компонент «II. Воздействие на окружающую среду»</w:t>
      </w:r>
      <w:r w:rsidRPr="00C5488D">
        <w:rPr>
          <w:sz w:val="24"/>
          <w:szCs w:val="24"/>
        </w:rPr>
        <w:t xml:space="preserve"> представляет собой группу показателей, отражающую воздействие на окружающую среду в результате своей производственной деятельности. Данный компонент включает следующие подгруппы показателей:</w:t>
      </w:r>
    </w:p>
    <w:p w14:paraId="5E700FC1" w14:textId="77777777" w:rsidR="00C5488D" w:rsidRPr="00C5488D" w:rsidRDefault="00C5488D" w:rsidP="00C5488D">
      <w:pPr>
        <w:spacing w:after="0"/>
        <w:jc w:val="both"/>
        <w:rPr>
          <w:sz w:val="24"/>
          <w:szCs w:val="24"/>
        </w:rPr>
      </w:pPr>
      <w:r w:rsidRPr="00C5488D">
        <w:rPr>
          <w:sz w:val="24"/>
          <w:szCs w:val="24"/>
        </w:rPr>
        <w:t>•</w:t>
      </w:r>
      <w:r w:rsidRPr="00C5488D">
        <w:rPr>
          <w:sz w:val="24"/>
          <w:szCs w:val="24"/>
        </w:rPr>
        <w:tab/>
        <w:t>Атмосферный воздух;</w:t>
      </w:r>
    </w:p>
    <w:p w14:paraId="0C19373C" w14:textId="77777777" w:rsidR="00C5488D" w:rsidRPr="00C5488D" w:rsidRDefault="00C5488D" w:rsidP="00C5488D">
      <w:pPr>
        <w:spacing w:after="0"/>
        <w:jc w:val="both"/>
        <w:rPr>
          <w:sz w:val="24"/>
          <w:szCs w:val="24"/>
        </w:rPr>
      </w:pPr>
      <w:r w:rsidRPr="00C5488D">
        <w:rPr>
          <w:sz w:val="24"/>
          <w:szCs w:val="24"/>
        </w:rPr>
        <w:t>•</w:t>
      </w:r>
      <w:r w:rsidRPr="00C5488D">
        <w:rPr>
          <w:sz w:val="24"/>
          <w:szCs w:val="24"/>
        </w:rPr>
        <w:tab/>
        <w:t>Водные ресурсы;</w:t>
      </w:r>
    </w:p>
    <w:p w14:paraId="3E689D4A" w14:textId="77777777" w:rsidR="00C5488D" w:rsidRPr="00C5488D" w:rsidRDefault="00C5488D" w:rsidP="00C5488D">
      <w:pPr>
        <w:spacing w:after="0"/>
        <w:jc w:val="both"/>
        <w:rPr>
          <w:sz w:val="24"/>
          <w:szCs w:val="24"/>
        </w:rPr>
      </w:pPr>
      <w:r w:rsidRPr="00C5488D">
        <w:rPr>
          <w:sz w:val="24"/>
          <w:szCs w:val="24"/>
        </w:rPr>
        <w:t>•</w:t>
      </w:r>
      <w:r w:rsidRPr="00C5488D">
        <w:rPr>
          <w:sz w:val="24"/>
          <w:szCs w:val="24"/>
        </w:rPr>
        <w:tab/>
        <w:t>Земельные ресурсы;</w:t>
      </w:r>
    </w:p>
    <w:p w14:paraId="4E66E4F7" w14:textId="77777777" w:rsidR="00C5488D" w:rsidRPr="00C5488D" w:rsidRDefault="00C5488D" w:rsidP="00C5488D">
      <w:pPr>
        <w:spacing w:after="0"/>
        <w:jc w:val="both"/>
        <w:rPr>
          <w:sz w:val="24"/>
          <w:szCs w:val="24"/>
        </w:rPr>
      </w:pPr>
      <w:r w:rsidRPr="00C5488D">
        <w:rPr>
          <w:sz w:val="24"/>
          <w:szCs w:val="24"/>
        </w:rPr>
        <w:t>•</w:t>
      </w:r>
      <w:r w:rsidRPr="00C5488D">
        <w:rPr>
          <w:sz w:val="24"/>
          <w:szCs w:val="24"/>
        </w:rPr>
        <w:tab/>
        <w:t>Изменение климата.</w:t>
      </w:r>
    </w:p>
    <w:p w14:paraId="5C6AC3B3" w14:textId="77777777" w:rsidR="00C5488D" w:rsidRPr="00C5488D" w:rsidRDefault="00C5488D" w:rsidP="00C5488D">
      <w:pPr>
        <w:spacing w:after="0"/>
        <w:jc w:val="both"/>
        <w:rPr>
          <w:sz w:val="24"/>
          <w:szCs w:val="24"/>
        </w:rPr>
      </w:pPr>
    </w:p>
    <w:p w14:paraId="06E2A06B" w14:textId="77777777" w:rsidR="00C5488D" w:rsidRPr="00C5488D" w:rsidRDefault="00C5488D" w:rsidP="00C5488D">
      <w:pPr>
        <w:spacing w:after="0"/>
        <w:jc w:val="both"/>
        <w:rPr>
          <w:sz w:val="24"/>
          <w:szCs w:val="24"/>
        </w:rPr>
      </w:pPr>
      <w:r w:rsidRPr="00C5488D">
        <w:rPr>
          <w:b/>
          <w:sz w:val="24"/>
          <w:szCs w:val="24"/>
        </w:rPr>
        <w:t>Компонент «III. Экологические и социальные коммуникации»</w:t>
      </w:r>
      <w:r w:rsidRPr="00C5488D">
        <w:rPr>
          <w:sz w:val="24"/>
          <w:szCs w:val="24"/>
        </w:rPr>
        <w:t xml:space="preserve"> представляет собой группу показателей, отражающую подходы в вопросах взаимодействия с заинтересованными сторонами по экологическим темам/аспектам. Данный компонент включает следующие подгруппы показателей:</w:t>
      </w:r>
    </w:p>
    <w:p w14:paraId="3F30DC0C" w14:textId="77777777" w:rsidR="00C5488D" w:rsidRPr="00C5488D" w:rsidRDefault="00C5488D" w:rsidP="00C5488D">
      <w:pPr>
        <w:spacing w:after="0"/>
        <w:jc w:val="both"/>
        <w:rPr>
          <w:sz w:val="24"/>
          <w:szCs w:val="24"/>
        </w:rPr>
      </w:pPr>
      <w:r w:rsidRPr="00C5488D">
        <w:rPr>
          <w:sz w:val="24"/>
          <w:szCs w:val="24"/>
        </w:rPr>
        <w:t>•</w:t>
      </w:r>
      <w:r w:rsidRPr="00C5488D">
        <w:rPr>
          <w:sz w:val="24"/>
          <w:szCs w:val="24"/>
        </w:rPr>
        <w:tab/>
        <w:t>Доступность информации о заинтересованных сторонах организации;</w:t>
      </w:r>
    </w:p>
    <w:p w14:paraId="50769485" w14:textId="77777777" w:rsidR="00C5488D" w:rsidRPr="00C5488D" w:rsidRDefault="00C5488D" w:rsidP="00C5488D">
      <w:pPr>
        <w:spacing w:after="0"/>
        <w:jc w:val="both"/>
        <w:rPr>
          <w:sz w:val="24"/>
          <w:szCs w:val="24"/>
        </w:rPr>
      </w:pPr>
      <w:r w:rsidRPr="00C5488D">
        <w:rPr>
          <w:sz w:val="24"/>
          <w:szCs w:val="24"/>
        </w:rPr>
        <w:t>•</w:t>
      </w:r>
      <w:r w:rsidRPr="00C5488D">
        <w:rPr>
          <w:sz w:val="24"/>
          <w:szCs w:val="24"/>
        </w:rPr>
        <w:tab/>
        <w:t>Раскрытие информации о практике взаимодействии с заинтересованными сторонами по экологическим темам/аспектам;</w:t>
      </w:r>
    </w:p>
    <w:p w14:paraId="702C9C30" w14:textId="77777777" w:rsidR="00C5488D" w:rsidRPr="00C5488D" w:rsidRDefault="00C5488D" w:rsidP="00C5488D">
      <w:pPr>
        <w:spacing w:after="0"/>
        <w:jc w:val="both"/>
        <w:rPr>
          <w:sz w:val="24"/>
          <w:szCs w:val="24"/>
        </w:rPr>
      </w:pPr>
      <w:r w:rsidRPr="00C5488D">
        <w:rPr>
          <w:sz w:val="24"/>
          <w:szCs w:val="24"/>
        </w:rPr>
        <w:t>•</w:t>
      </w:r>
      <w:r w:rsidRPr="00C5488D">
        <w:rPr>
          <w:sz w:val="24"/>
          <w:szCs w:val="24"/>
        </w:rPr>
        <w:tab/>
        <w:t>Наличие годового отчета об устойчивом развитии/интегрированного отчета.</w:t>
      </w:r>
    </w:p>
    <w:p w14:paraId="7A70D086" w14:textId="77777777" w:rsidR="00C5488D" w:rsidRPr="00C5488D" w:rsidRDefault="00C5488D" w:rsidP="00C5488D">
      <w:pPr>
        <w:spacing w:after="0"/>
        <w:jc w:val="both"/>
        <w:rPr>
          <w:sz w:val="24"/>
          <w:szCs w:val="24"/>
        </w:rPr>
      </w:pPr>
    </w:p>
    <w:p w14:paraId="54FCA4E2" w14:textId="77777777" w:rsidR="00C5488D" w:rsidRPr="00C5488D" w:rsidRDefault="00C5488D" w:rsidP="00C5488D">
      <w:pPr>
        <w:spacing w:after="0"/>
        <w:jc w:val="both"/>
        <w:rPr>
          <w:sz w:val="24"/>
          <w:szCs w:val="24"/>
        </w:rPr>
      </w:pPr>
      <w:r w:rsidRPr="00C5488D">
        <w:rPr>
          <w:sz w:val="24"/>
          <w:szCs w:val="24"/>
        </w:rPr>
        <w:t xml:space="preserve">Раздел безопасности и охраны труда: </w:t>
      </w:r>
    </w:p>
    <w:p w14:paraId="7B4E43D8" w14:textId="77777777" w:rsidR="00C5488D" w:rsidRPr="00C5488D" w:rsidRDefault="00C5488D" w:rsidP="00C5488D">
      <w:pPr>
        <w:spacing w:after="0"/>
        <w:jc w:val="both"/>
        <w:rPr>
          <w:sz w:val="24"/>
          <w:szCs w:val="24"/>
        </w:rPr>
      </w:pPr>
      <w:r w:rsidRPr="00C5488D">
        <w:rPr>
          <w:sz w:val="24"/>
          <w:szCs w:val="24"/>
        </w:rPr>
        <w:t xml:space="preserve">- по аналогии с сайтом </w:t>
      </w:r>
      <w:proofErr w:type="spellStart"/>
      <w:r w:rsidRPr="00C5488D">
        <w:rPr>
          <w:sz w:val="24"/>
          <w:szCs w:val="24"/>
        </w:rPr>
        <w:t>Казатомпром</w:t>
      </w:r>
      <w:proofErr w:type="spellEnd"/>
      <w:r w:rsidRPr="00C5488D">
        <w:rPr>
          <w:sz w:val="24"/>
          <w:szCs w:val="24"/>
        </w:rPr>
        <w:t>, раскрыть общую информацию в области безопасности и охраны труда, которая включает в себя:</w:t>
      </w:r>
    </w:p>
    <w:p w14:paraId="048DBC32" w14:textId="77777777" w:rsidR="00C5488D" w:rsidRPr="00C5488D" w:rsidRDefault="00C5488D" w:rsidP="00C5488D">
      <w:pPr>
        <w:pStyle w:val="a4"/>
        <w:numPr>
          <w:ilvl w:val="0"/>
          <w:numId w:val="1"/>
        </w:numPr>
        <w:spacing w:after="0"/>
        <w:ind w:left="373" w:hanging="425"/>
        <w:jc w:val="both"/>
        <w:rPr>
          <w:sz w:val="24"/>
          <w:szCs w:val="24"/>
        </w:rPr>
      </w:pPr>
      <w:r w:rsidRPr="00C5488D">
        <w:rPr>
          <w:sz w:val="24"/>
          <w:szCs w:val="24"/>
        </w:rPr>
        <w:t>Общие подходы управления охраной труда на предприятии;</w:t>
      </w:r>
    </w:p>
    <w:p w14:paraId="4C796E0E" w14:textId="77777777" w:rsidR="00C5488D" w:rsidRPr="00C5488D" w:rsidRDefault="00C5488D" w:rsidP="00C5488D">
      <w:pPr>
        <w:pStyle w:val="a4"/>
        <w:numPr>
          <w:ilvl w:val="0"/>
          <w:numId w:val="1"/>
        </w:numPr>
        <w:spacing w:after="0"/>
        <w:ind w:left="373" w:hanging="425"/>
        <w:jc w:val="both"/>
        <w:rPr>
          <w:sz w:val="24"/>
          <w:szCs w:val="24"/>
        </w:rPr>
      </w:pPr>
      <w:r w:rsidRPr="00C5488D">
        <w:rPr>
          <w:sz w:val="24"/>
          <w:szCs w:val="24"/>
        </w:rPr>
        <w:t>Сертификация ИСО;</w:t>
      </w:r>
    </w:p>
    <w:p w14:paraId="697FE926" w14:textId="77777777" w:rsidR="00C5488D" w:rsidRPr="00C5488D" w:rsidRDefault="00C5488D" w:rsidP="00C5488D">
      <w:pPr>
        <w:pStyle w:val="a4"/>
        <w:numPr>
          <w:ilvl w:val="0"/>
          <w:numId w:val="1"/>
        </w:numPr>
        <w:spacing w:after="0"/>
        <w:ind w:left="373" w:hanging="425"/>
        <w:jc w:val="both"/>
        <w:rPr>
          <w:sz w:val="24"/>
          <w:szCs w:val="24"/>
        </w:rPr>
      </w:pPr>
      <w:r w:rsidRPr="00C5488D">
        <w:rPr>
          <w:sz w:val="24"/>
          <w:szCs w:val="24"/>
        </w:rPr>
        <w:t>Управление опасностями и рисками;</w:t>
      </w:r>
    </w:p>
    <w:p w14:paraId="6B203D61" w14:textId="77777777" w:rsidR="00C5488D" w:rsidRPr="00C5488D" w:rsidRDefault="00C5488D" w:rsidP="00C5488D">
      <w:pPr>
        <w:pStyle w:val="a4"/>
        <w:numPr>
          <w:ilvl w:val="0"/>
          <w:numId w:val="1"/>
        </w:numPr>
        <w:spacing w:after="0"/>
        <w:ind w:left="373" w:hanging="425"/>
        <w:jc w:val="both"/>
        <w:rPr>
          <w:sz w:val="24"/>
          <w:szCs w:val="24"/>
        </w:rPr>
      </w:pPr>
      <w:r w:rsidRPr="00C5488D">
        <w:rPr>
          <w:sz w:val="24"/>
          <w:szCs w:val="24"/>
        </w:rPr>
        <w:t>Мероприятия по повышению культуры безопасности;</w:t>
      </w:r>
    </w:p>
    <w:p w14:paraId="4EDFA5A1" w14:textId="77777777" w:rsidR="00C5488D" w:rsidRPr="00C5488D" w:rsidRDefault="00C5488D" w:rsidP="00C5488D">
      <w:pPr>
        <w:pStyle w:val="a4"/>
        <w:numPr>
          <w:ilvl w:val="0"/>
          <w:numId w:val="1"/>
        </w:numPr>
        <w:spacing w:after="0"/>
        <w:ind w:left="373" w:hanging="425"/>
        <w:jc w:val="both"/>
        <w:rPr>
          <w:sz w:val="24"/>
          <w:szCs w:val="24"/>
        </w:rPr>
      </w:pPr>
      <w:r w:rsidRPr="00C5488D">
        <w:rPr>
          <w:sz w:val="24"/>
          <w:szCs w:val="24"/>
        </w:rPr>
        <w:t>Мероприятия по снижению уровня травматизма;</w:t>
      </w:r>
    </w:p>
    <w:p w14:paraId="74E1E0D6" w14:textId="77777777" w:rsidR="00C5488D" w:rsidRPr="00C5488D" w:rsidRDefault="00C5488D" w:rsidP="00C5488D">
      <w:pPr>
        <w:pStyle w:val="a4"/>
        <w:numPr>
          <w:ilvl w:val="0"/>
          <w:numId w:val="1"/>
        </w:numPr>
        <w:spacing w:after="0"/>
        <w:ind w:left="373" w:hanging="425"/>
        <w:jc w:val="both"/>
        <w:rPr>
          <w:sz w:val="24"/>
          <w:szCs w:val="24"/>
        </w:rPr>
      </w:pPr>
      <w:r w:rsidRPr="00C5488D">
        <w:rPr>
          <w:sz w:val="24"/>
          <w:szCs w:val="24"/>
        </w:rPr>
        <w:t xml:space="preserve">Информация о </w:t>
      </w:r>
      <w:r w:rsidRPr="00C5488D">
        <w:rPr>
          <w:sz w:val="24"/>
          <w:szCs w:val="24"/>
          <w:lang w:val="en-US"/>
        </w:rPr>
        <w:t>Vision Zero</w:t>
      </w:r>
      <w:r w:rsidRPr="00C5488D">
        <w:rPr>
          <w:sz w:val="24"/>
          <w:szCs w:val="24"/>
        </w:rPr>
        <w:t>;</w:t>
      </w:r>
    </w:p>
    <w:p w14:paraId="08070720" w14:textId="4F1D6D49" w:rsidR="00837ACA" w:rsidRPr="00C5488D" w:rsidRDefault="00C5488D" w:rsidP="00C5488D">
      <w:pPr>
        <w:spacing w:after="0"/>
        <w:jc w:val="both"/>
        <w:rPr>
          <w:sz w:val="24"/>
          <w:szCs w:val="24"/>
        </w:rPr>
      </w:pPr>
      <w:r w:rsidRPr="00C5488D">
        <w:rPr>
          <w:sz w:val="24"/>
          <w:szCs w:val="24"/>
        </w:rPr>
        <w:t>Обязательства руководства в области безопасности и охраны труда.</w:t>
      </w:r>
    </w:p>
    <w:sectPr w:rsidR="00837ACA" w:rsidRPr="00C54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14E03"/>
    <w:multiLevelType w:val="hybridMultilevel"/>
    <w:tmpl w:val="1ED65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95"/>
    <w:rsid w:val="00837ACA"/>
    <w:rsid w:val="00A84295"/>
    <w:rsid w:val="00C5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04331-A1FA-465A-8F2F-05BC7ED2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488D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88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4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Сұлтан Әділет Мұхтарұлы</dc:creator>
  <cp:keywords/>
  <dc:description/>
  <cp:lastModifiedBy>Сұлтан Әділет Мұхтарұлы</cp:lastModifiedBy>
  <cp:revision>2</cp:revision>
  <dcterms:created xsi:type="dcterms:W3CDTF">2023-06-20T04:16:00Z</dcterms:created>
  <dcterms:modified xsi:type="dcterms:W3CDTF">2023-06-20T04:17:00Z</dcterms:modified>
</cp:coreProperties>
</file>